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1BF23" w14:textId="61C9D00D" w:rsidR="007557B7" w:rsidRDefault="00000000">
      <w:pPr>
        <w:outlineLvl w:val="0"/>
        <w:rPr>
          <w:rFonts w:ascii="Arial Rounded MT Bold" w:hAnsi="Arial Rounded MT Bold"/>
          <w:sz w:val="24"/>
          <w:szCs w:val="24"/>
        </w:rPr>
      </w:pPr>
      <w:r>
        <w:rPr>
          <w:rFonts w:ascii="Arial Rounded MT Bold" w:hAnsi="Arial Rounded MT Bold"/>
          <w:sz w:val="24"/>
          <w:szCs w:val="24"/>
        </w:rPr>
        <w:t>SOIRÉE ŒNOLOGIE RENNAISE</w:t>
      </w:r>
    </w:p>
    <w:p w14:paraId="264E854C" w14:textId="77777777" w:rsidR="007557B7" w:rsidRDefault="00000000">
      <w:pPr>
        <w:jc w:val="both"/>
        <w:rPr>
          <w:rFonts w:ascii="Arial Narrow" w:hAnsi="Arial Narrow"/>
          <w:color w:val="000000" w:themeColor="text1"/>
          <w:sz w:val="28"/>
          <w:szCs w:val="28"/>
        </w:rPr>
      </w:pPr>
      <w:r>
        <w:rPr>
          <w:rFonts w:ascii="Arial Narrow" w:hAnsi="Arial Narrow"/>
          <w:color w:val="000000" w:themeColor="text1"/>
          <w:sz w:val="28"/>
          <w:szCs w:val="28"/>
        </w:rPr>
        <w:t>Abonnés aux soirées d’œnologie à la Cave de l’Ile rue nantaise à Rennes, nous voici revenus en petit comité le 16 novembre 2022 pour voyager et découvrir les vins des Iles si célèbres, ainsi que des vins de fraîcheur.</w:t>
      </w:r>
    </w:p>
    <w:p w14:paraId="2D5C7772" w14:textId="7596F044" w:rsidR="007557B7" w:rsidRDefault="00000000">
      <w:pPr>
        <w:jc w:val="both"/>
        <w:rPr>
          <w:rFonts w:ascii="Arial Narrow" w:hAnsi="Arial Narrow"/>
          <w:color w:val="000000" w:themeColor="text1"/>
          <w:sz w:val="28"/>
          <w:szCs w:val="28"/>
        </w:rPr>
      </w:pPr>
      <w:r>
        <w:rPr>
          <w:rFonts w:ascii="Arial Narrow" w:hAnsi="Arial Narrow"/>
          <w:color w:val="000000" w:themeColor="text1"/>
          <w:sz w:val="28"/>
          <w:szCs w:val="28"/>
        </w:rPr>
        <w:t>En compagnie de notre sommelier favori, nous découvrons la richesse remarquable des vignobles des îles du Monde.</w:t>
      </w:r>
    </w:p>
    <w:p w14:paraId="4F5F2B27" w14:textId="3A8C6208" w:rsidR="007557B7" w:rsidRDefault="00000000">
      <w:pPr>
        <w:jc w:val="both"/>
        <w:rPr>
          <w:rFonts w:ascii="Arial Narrow" w:hAnsi="Arial Narrow"/>
          <w:sz w:val="28"/>
          <w:szCs w:val="28"/>
        </w:rPr>
      </w:pPr>
      <w:r>
        <w:rPr>
          <w:rFonts w:ascii="Arial Narrow" w:hAnsi="Arial Narrow"/>
          <w:color w:val="000000" w:themeColor="text1"/>
          <w:sz w:val="28"/>
          <w:szCs w:val="28"/>
        </w:rPr>
        <w:t xml:space="preserve">Accompagné de charcuteries, toujours exquises et de fromages de belles qualités, nous dégustons à l’aveugle ces belles surprises. </w:t>
      </w:r>
    </w:p>
    <w:p w14:paraId="11074FBD" w14:textId="0CDC5075" w:rsidR="007557B7" w:rsidRDefault="00000000">
      <w:pPr>
        <w:jc w:val="both"/>
        <w:rPr>
          <w:rFonts w:ascii="Arial Narrow" w:hAnsi="Arial Narrow"/>
          <w:color w:val="000000" w:themeColor="text1"/>
          <w:sz w:val="28"/>
          <w:szCs w:val="28"/>
        </w:rPr>
      </w:pPr>
      <w:r>
        <w:rPr>
          <w:rFonts w:ascii="Arial Narrow" w:hAnsi="Arial Narrow"/>
          <w:b/>
          <w:bCs/>
          <w:color w:val="000000" w:themeColor="text1"/>
          <w:sz w:val="28"/>
          <w:szCs w:val="28"/>
          <w:u w:val="single"/>
        </w:rPr>
        <w:t>Grèce</w:t>
      </w:r>
      <w:r>
        <w:rPr>
          <w:rFonts w:ascii="Arial Narrow" w:hAnsi="Arial Narrow"/>
          <w:color w:val="000000" w:themeColor="text1"/>
          <w:sz w:val="28"/>
          <w:szCs w:val="28"/>
          <w:u w:val="single"/>
        </w:rPr>
        <w:t> </w:t>
      </w:r>
      <w:r>
        <w:rPr>
          <w:rFonts w:ascii="Arial Narrow" w:hAnsi="Arial Narrow"/>
          <w:color w:val="000000" w:themeColor="text1"/>
          <w:sz w:val="28"/>
          <w:szCs w:val="28"/>
        </w:rPr>
        <w:t>:</w:t>
      </w:r>
      <w:r w:rsidR="00942E85">
        <w:rPr>
          <w:rFonts w:ascii="Arial Narrow" w:hAnsi="Arial Narrow"/>
          <w:color w:val="000000" w:themeColor="text1"/>
          <w:sz w:val="28"/>
          <w:szCs w:val="28"/>
        </w:rPr>
        <w:t xml:space="preserve"> </w:t>
      </w:r>
      <w:proofErr w:type="spellStart"/>
      <w:r>
        <w:rPr>
          <w:rFonts w:ascii="Arial Narrow" w:hAnsi="Arial Narrow"/>
          <w:b/>
          <w:bCs/>
          <w:color w:val="000000" w:themeColor="text1"/>
          <w:sz w:val="28"/>
          <w:szCs w:val="28"/>
        </w:rPr>
        <w:t>Verdéa</w:t>
      </w:r>
      <w:proofErr w:type="spellEnd"/>
      <w:r>
        <w:rPr>
          <w:rFonts w:ascii="Arial Narrow" w:hAnsi="Arial Narrow"/>
          <w:b/>
          <w:bCs/>
          <w:color w:val="000000" w:themeColor="text1"/>
          <w:sz w:val="28"/>
          <w:szCs w:val="28"/>
        </w:rPr>
        <w:t xml:space="preserve"> 2018 du </w:t>
      </w:r>
      <w:proofErr w:type="spellStart"/>
      <w:r>
        <w:rPr>
          <w:rFonts w:ascii="Arial Narrow" w:hAnsi="Arial Narrow"/>
          <w:b/>
          <w:bCs/>
          <w:color w:val="000000" w:themeColor="text1"/>
          <w:sz w:val="28"/>
          <w:szCs w:val="28"/>
        </w:rPr>
        <w:t>Péloponèse</w:t>
      </w:r>
      <w:proofErr w:type="spellEnd"/>
      <w:r>
        <w:rPr>
          <w:rFonts w:ascii="Arial Narrow" w:hAnsi="Arial Narrow"/>
          <w:color w:val="000000" w:themeColor="text1"/>
          <w:sz w:val="28"/>
          <w:szCs w:val="28"/>
        </w:rPr>
        <w:t xml:space="preserve">. Une perle grecque à découvrir et un vin naturel aux notes d’aubépine, la bouche finement oxydative, la fraîcheur, la tension et la minéralité de ce vin fera fureur avec un poisson grillé ou un fromage local. </w:t>
      </w:r>
    </w:p>
    <w:p w14:paraId="608AAD98" w14:textId="71D0C707" w:rsidR="007557B7" w:rsidRDefault="00000000">
      <w:pPr>
        <w:jc w:val="both"/>
        <w:rPr>
          <w:rFonts w:ascii="Arial Narrow" w:hAnsi="Arial Narrow"/>
          <w:i/>
          <w:color w:val="000000" w:themeColor="text1"/>
        </w:rPr>
      </w:pPr>
      <w:r>
        <w:rPr>
          <w:rFonts w:ascii="Arial Narrow" w:hAnsi="Arial Narrow"/>
          <w:b/>
          <w:bCs/>
          <w:color w:val="000000" w:themeColor="text1"/>
          <w:sz w:val="28"/>
          <w:szCs w:val="28"/>
          <w:u w:val="single"/>
        </w:rPr>
        <w:t>Nouvelle Zélande</w:t>
      </w:r>
      <w:r w:rsidR="00942E85">
        <w:rPr>
          <w:rFonts w:ascii="Arial Narrow" w:hAnsi="Arial Narrow"/>
          <w:b/>
          <w:bCs/>
          <w:color w:val="000000" w:themeColor="text1"/>
          <w:sz w:val="28"/>
          <w:szCs w:val="28"/>
          <w:u w:val="single"/>
        </w:rPr>
        <w:t xml:space="preserve"> </w:t>
      </w:r>
      <w:r>
        <w:rPr>
          <w:rFonts w:ascii="Arial Narrow" w:hAnsi="Arial Narrow"/>
          <w:color w:val="000000" w:themeColor="text1"/>
          <w:sz w:val="28"/>
          <w:szCs w:val="28"/>
        </w:rPr>
        <w:t xml:space="preserve">:  </w:t>
      </w:r>
      <w:r>
        <w:rPr>
          <w:rFonts w:ascii="Arial Narrow" w:hAnsi="Arial Narrow"/>
          <w:b/>
          <w:bCs/>
          <w:color w:val="000000" w:themeColor="text1"/>
          <w:sz w:val="28"/>
          <w:szCs w:val="28"/>
        </w:rPr>
        <w:t xml:space="preserve">Le Sauvignon blanc Momo </w:t>
      </w:r>
      <w:r>
        <w:rPr>
          <w:rFonts w:ascii="Arial Narrow" w:hAnsi="Arial Narrow"/>
          <w:color w:val="000000" w:themeColor="text1"/>
          <w:sz w:val="28"/>
          <w:szCs w:val="28"/>
        </w:rPr>
        <w:t xml:space="preserve">illustre l’éclat et l’intensité que peut offrir le cépage sur les terroirs frais et ensoleillés de Marlborough. Un nez luxuriant, intense, entre fruits tropicaux, fruit blanc, notes herbacées et minérales. On retrouve en bouche toute la fraîcheur, le croquant et les parfums exubérants du cépage avec en plus une texture joliment épanouie.  </w:t>
      </w:r>
    </w:p>
    <w:p w14:paraId="4332994E" w14:textId="71705A97" w:rsidR="007557B7" w:rsidRDefault="00000000">
      <w:pPr>
        <w:jc w:val="both"/>
        <w:rPr>
          <w:rFonts w:ascii="Arial Narrow" w:hAnsi="Arial Narrow"/>
          <w:color w:val="000000" w:themeColor="text1"/>
          <w:sz w:val="28"/>
          <w:szCs w:val="28"/>
        </w:rPr>
      </w:pPr>
      <w:proofErr w:type="gramStart"/>
      <w:r>
        <w:rPr>
          <w:rFonts w:ascii="Arial Narrow" w:hAnsi="Arial Narrow"/>
          <w:b/>
          <w:bCs/>
          <w:color w:val="000000" w:themeColor="text1"/>
          <w:sz w:val="28"/>
          <w:szCs w:val="28"/>
          <w:u w:val="single"/>
        </w:rPr>
        <w:t>Corse</w:t>
      </w:r>
      <w:r>
        <w:rPr>
          <w:rFonts w:ascii="Arial Narrow" w:hAnsi="Arial Narrow"/>
          <w:color w:val="000000" w:themeColor="text1"/>
          <w:sz w:val="28"/>
          <w:szCs w:val="28"/>
        </w:rPr>
        <w:t>:</w:t>
      </w:r>
      <w:proofErr w:type="gramEnd"/>
      <w:r>
        <w:rPr>
          <w:rFonts w:ascii="Arial Narrow" w:hAnsi="Arial Narrow"/>
          <w:color w:val="000000" w:themeColor="text1"/>
          <w:sz w:val="28"/>
          <w:szCs w:val="28"/>
        </w:rPr>
        <w:t xml:space="preserve"> </w:t>
      </w:r>
      <w:r>
        <w:rPr>
          <w:rFonts w:ascii="Arial Narrow" w:hAnsi="Arial Narrow"/>
          <w:b/>
          <w:bCs/>
          <w:color w:val="000000" w:themeColor="text1"/>
          <w:sz w:val="28"/>
          <w:szCs w:val="28"/>
        </w:rPr>
        <w:t xml:space="preserve">IP Venturi </w:t>
      </w:r>
      <w:proofErr w:type="spellStart"/>
      <w:r>
        <w:rPr>
          <w:rFonts w:ascii="Arial Narrow" w:hAnsi="Arial Narrow"/>
          <w:b/>
          <w:bCs/>
          <w:color w:val="000000" w:themeColor="text1"/>
          <w:sz w:val="28"/>
          <w:szCs w:val="28"/>
        </w:rPr>
        <w:t>Vermentino</w:t>
      </w:r>
      <w:proofErr w:type="spellEnd"/>
      <w:r>
        <w:rPr>
          <w:rFonts w:ascii="Arial Narrow" w:hAnsi="Arial Narrow"/>
          <w:b/>
          <w:bCs/>
          <w:color w:val="000000" w:themeColor="text1"/>
          <w:sz w:val="28"/>
          <w:szCs w:val="28"/>
        </w:rPr>
        <w:t xml:space="preserve"> (2019) : </w:t>
      </w:r>
      <w:r>
        <w:rPr>
          <w:rFonts w:ascii="Arial Narrow" w:hAnsi="Arial Narrow"/>
          <w:color w:val="000000" w:themeColor="text1"/>
          <w:sz w:val="28"/>
          <w:szCs w:val="28"/>
        </w:rPr>
        <w:t>de vieilles vignes, une texture soyeuse et  une belle rondeur tout en équilibre, des arômes vibrants de petites baies et de fruits à parfaite maturité, cassis, cerises et délicatement relevés de notes boisées et d'épices. La finale, de bonne persistance, laisse apparaître de délicates nuances réglissées.</w:t>
      </w:r>
    </w:p>
    <w:p w14:paraId="07300D32" w14:textId="7E504737" w:rsidR="007557B7" w:rsidRDefault="00000000">
      <w:pPr>
        <w:jc w:val="both"/>
        <w:rPr>
          <w:rFonts w:ascii="Arial Narrow" w:hAnsi="Arial Narrow"/>
          <w:color w:val="000000" w:themeColor="text1"/>
          <w:sz w:val="28"/>
          <w:szCs w:val="28"/>
        </w:rPr>
      </w:pPr>
      <w:r>
        <w:rPr>
          <w:rFonts w:ascii="Arial Narrow" w:hAnsi="Arial Narrow"/>
          <w:b/>
          <w:bCs/>
          <w:color w:val="000000" w:themeColor="text1"/>
          <w:sz w:val="28"/>
          <w:szCs w:val="28"/>
          <w:u w:val="single"/>
        </w:rPr>
        <w:t>Sardaigne</w:t>
      </w:r>
      <w:r>
        <w:rPr>
          <w:rFonts w:ascii="Arial Narrow" w:hAnsi="Arial Narrow"/>
          <w:color w:val="000000" w:themeColor="text1"/>
          <w:sz w:val="28"/>
          <w:szCs w:val="28"/>
          <w:u w:val="single"/>
        </w:rPr>
        <w:t> </w:t>
      </w:r>
      <w:r>
        <w:rPr>
          <w:rFonts w:ascii="Arial Narrow" w:hAnsi="Arial Narrow"/>
          <w:color w:val="000000" w:themeColor="text1"/>
          <w:sz w:val="28"/>
          <w:szCs w:val="28"/>
        </w:rPr>
        <w:t>:</w:t>
      </w:r>
      <w:r>
        <w:rPr>
          <w:rFonts w:ascii="Arial Narrow" w:hAnsi="Arial Narrow"/>
          <w:b/>
          <w:bCs/>
          <w:color w:val="000000" w:themeColor="text1"/>
          <w:sz w:val="28"/>
          <w:szCs w:val="28"/>
        </w:rPr>
        <w:t xml:space="preserve"> </w:t>
      </w:r>
      <w:proofErr w:type="spellStart"/>
      <w:r>
        <w:rPr>
          <w:rFonts w:ascii="Arial Narrow" w:hAnsi="Arial Narrow"/>
          <w:b/>
          <w:bCs/>
          <w:color w:val="000000" w:themeColor="text1"/>
          <w:sz w:val="28"/>
          <w:szCs w:val="28"/>
        </w:rPr>
        <w:t>Sarraiola</w:t>
      </w:r>
      <w:proofErr w:type="spellEnd"/>
      <w:r>
        <w:rPr>
          <w:rFonts w:ascii="Arial Narrow" w:hAnsi="Arial Narrow"/>
          <w:b/>
          <w:bCs/>
          <w:color w:val="000000" w:themeColor="text1"/>
          <w:sz w:val="28"/>
          <w:szCs w:val="28"/>
        </w:rPr>
        <w:t xml:space="preserve"> Rosso </w:t>
      </w:r>
      <w:proofErr w:type="spellStart"/>
      <w:r>
        <w:rPr>
          <w:rFonts w:ascii="Arial Narrow" w:hAnsi="Arial Narrow"/>
          <w:b/>
          <w:bCs/>
          <w:color w:val="000000" w:themeColor="text1"/>
          <w:sz w:val="28"/>
          <w:szCs w:val="28"/>
        </w:rPr>
        <w:t>Raica</w:t>
      </w:r>
      <w:proofErr w:type="spellEnd"/>
      <w:r>
        <w:rPr>
          <w:rFonts w:ascii="Arial Narrow" w:hAnsi="Arial Narrow"/>
          <w:b/>
          <w:bCs/>
          <w:color w:val="000000" w:themeColor="text1"/>
          <w:sz w:val="28"/>
          <w:szCs w:val="28"/>
        </w:rPr>
        <w:t xml:space="preserve"> (2020) : </w:t>
      </w:r>
      <w:r>
        <w:rPr>
          <w:rFonts w:ascii="Arial Narrow" w:hAnsi="Arial Narrow"/>
          <w:color w:val="000000" w:themeColor="text1"/>
          <w:sz w:val="28"/>
          <w:szCs w:val="28"/>
        </w:rPr>
        <w:t>vignoble niché en altitude sur des pentes de sable et de schiste, ces vins chantent avec une salinité que seule la proximité de la mer peut procurer. Beau tanin, fraîcheur en bouche et finesse. Conservation possible de 10 ans. </w:t>
      </w:r>
    </w:p>
    <w:p w14:paraId="5976F20E" w14:textId="03F65BE0" w:rsidR="007557B7" w:rsidRDefault="00000000">
      <w:pPr>
        <w:jc w:val="both"/>
        <w:rPr>
          <w:rFonts w:ascii="Arial Narrow" w:hAnsi="Arial Narrow"/>
          <w:color w:val="000000" w:themeColor="text1"/>
          <w:sz w:val="28"/>
          <w:szCs w:val="28"/>
        </w:rPr>
      </w:pPr>
      <w:r>
        <w:rPr>
          <w:rFonts w:ascii="Arial Narrow" w:hAnsi="Arial Narrow"/>
          <w:b/>
          <w:bCs/>
          <w:color w:val="000000" w:themeColor="text1"/>
          <w:sz w:val="28"/>
          <w:szCs w:val="28"/>
          <w:u w:val="single"/>
        </w:rPr>
        <w:t>Sicile</w:t>
      </w:r>
      <w:r>
        <w:rPr>
          <w:rFonts w:ascii="Arial Narrow" w:hAnsi="Arial Narrow"/>
          <w:color w:val="000000" w:themeColor="text1"/>
          <w:sz w:val="28"/>
          <w:szCs w:val="28"/>
          <w:u w:val="single"/>
        </w:rPr>
        <w:t> </w:t>
      </w:r>
      <w:r>
        <w:rPr>
          <w:rFonts w:ascii="Arial Narrow" w:hAnsi="Arial Narrow"/>
          <w:color w:val="000000" w:themeColor="text1"/>
          <w:sz w:val="28"/>
          <w:szCs w:val="28"/>
        </w:rPr>
        <w:t>:</w:t>
      </w:r>
      <w:r w:rsidR="00942E85">
        <w:rPr>
          <w:rFonts w:ascii="Arial Narrow" w:hAnsi="Arial Narrow"/>
          <w:color w:val="000000" w:themeColor="text1"/>
          <w:sz w:val="28"/>
          <w:szCs w:val="28"/>
        </w:rPr>
        <w:t xml:space="preserve"> </w:t>
      </w:r>
      <w:proofErr w:type="spellStart"/>
      <w:r>
        <w:rPr>
          <w:rFonts w:ascii="Arial Narrow" w:hAnsi="Arial Narrow"/>
          <w:b/>
          <w:bCs/>
          <w:color w:val="000000" w:themeColor="text1"/>
          <w:sz w:val="28"/>
          <w:szCs w:val="28"/>
        </w:rPr>
        <w:t>Fattorie</w:t>
      </w:r>
      <w:proofErr w:type="spellEnd"/>
      <w:r>
        <w:rPr>
          <w:rFonts w:ascii="Arial Narrow" w:hAnsi="Arial Narrow"/>
          <w:b/>
          <w:bCs/>
          <w:color w:val="000000" w:themeColor="text1"/>
          <w:sz w:val="28"/>
          <w:szCs w:val="28"/>
        </w:rPr>
        <w:t xml:space="preserve"> Roméo </w:t>
      </w:r>
      <w:proofErr w:type="spellStart"/>
      <w:r>
        <w:rPr>
          <w:rFonts w:ascii="Arial Narrow" w:hAnsi="Arial Narrow"/>
          <w:b/>
          <w:bCs/>
          <w:color w:val="000000" w:themeColor="text1"/>
          <w:sz w:val="28"/>
          <w:szCs w:val="28"/>
        </w:rPr>
        <w:t>del</w:t>
      </w:r>
      <w:proofErr w:type="spellEnd"/>
      <w:r>
        <w:rPr>
          <w:rFonts w:ascii="Arial Narrow" w:hAnsi="Arial Narrow"/>
          <w:b/>
          <w:bCs/>
          <w:color w:val="000000" w:themeColor="text1"/>
          <w:sz w:val="28"/>
          <w:szCs w:val="28"/>
        </w:rPr>
        <w:t xml:space="preserve"> Castello. </w:t>
      </w:r>
      <w:r>
        <w:rPr>
          <w:rFonts w:ascii="Arial Narrow" w:hAnsi="Arial Narrow"/>
          <w:color w:val="000000" w:themeColor="text1"/>
          <w:sz w:val="28"/>
          <w:szCs w:val="28"/>
        </w:rPr>
        <w:t xml:space="preserve">Bouche assez puissante avec une attaque souple, fraîche </w:t>
      </w:r>
      <w:proofErr w:type="gramStart"/>
      <w:r>
        <w:rPr>
          <w:rFonts w:ascii="Arial Narrow" w:hAnsi="Arial Narrow"/>
          <w:color w:val="000000" w:themeColor="text1"/>
          <w:sz w:val="28"/>
          <w:szCs w:val="28"/>
        </w:rPr>
        <w:t>et  saveurs</w:t>
      </w:r>
      <w:proofErr w:type="gramEnd"/>
      <w:r>
        <w:rPr>
          <w:rFonts w:ascii="Arial Narrow" w:hAnsi="Arial Narrow"/>
          <w:color w:val="000000" w:themeColor="text1"/>
          <w:sz w:val="28"/>
          <w:szCs w:val="28"/>
        </w:rPr>
        <w:t xml:space="preserve"> de fruits à l’eau de vie. La structure peu imposante, tanique est intégrée.  </w:t>
      </w:r>
    </w:p>
    <w:p w14:paraId="4330FA72" w14:textId="77777777" w:rsidR="007557B7" w:rsidRDefault="00000000">
      <w:pPr>
        <w:jc w:val="both"/>
        <w:rPr>
          <w:rFonts w:ascii="Arial Narrow" w:hAnsi="Arial Narrow"/>
          <w:color w:val="000000" w:themeColor="text1"/>
          <w:sz w:val="28"/>
          <w:szCs w:val="28"/>
        </w:rPr>
      </w:pPr>
      <w:r>
        <w:rPr>
          <w:rFonts w:ascii="Arial Narrow" w:hAnsi="Arial Narrow"/>
          <w:b/>
          <w:bCs/>
          <w:color w:val="000000" w:themeColor="text1"/>
          <w:sz w:val="28"/>
          <w:szCs w:val="28"/>
          <w:u w:val="single"/>
        </w:rPr>
        <w:t>Corse</w:t>
      </w:r>
      <w:r>
        <w:rPr>
          <w:rFonts w:ascii="Arial Narrow" w:hAnsi="Arial Narrow"/>
          <w:color w:val="000000" w:themeColor="text1"/>
          <w:sz w:val="28"/>
          <w:szCs w:val="28"/>
        </w:rPr>
        <w:t> :</w:t>
      </w:r>
      <w:r>
        <w:rPr>
          <w:rFonts w:ascii="Arial Narrow" w:hAnsi="Arial Narrow"/>
          <w:b/>
          <w:bCs/>
          <w:color w:val="000000" w:themeColor="text1"/>
          <w:sz w:val="28"/>
          <w:szCs w:val="28"/>
        </w:rPr>
        <w:t xml:space="preserve"> Un Clos Venturi</w:t>
      </w:r>
      <w:r>
        <w:rPr>
          <w:rStyle w:val="Accentuationforte"/>
          <w:rFonts w:ascii="Arial Narrow" w:hAnsi="Arial Narrow"/>
          <w:color w:val="000000" w:themeColor="text1"/>
          <w:sz w:val="28"/>
          <w:szCs w:val="28"/>
        </w:rPr>
        <w:t> </w:t>
      </w:r>
      <w:r>
        <w:rPr>
          <w:rFonts w:ascii="Arial Narrow" w:hAnsi="Arial Narrow"/>
          <w:b/>
          <w:bCs/>
          <w:color w:val="000000" w:themeColor="text1"/>
          <w:sz w:val="28"/>
          <w:szCs w:val="28"/>
        </w:rPr>
        <w:t xml:space="preserve">  rouge, </w:t>
      </w:r>
      <w:r>
        <w:rPr>
          <w:rFonts w:ascii="Arial Narrow" w:hAnsi="Arial Narrow"/>
          <w:color w:val="000000" w:themeColor="text1"/>
          <w:sz w:val="28"/>
          <w:szCs w:val="28"/>
        </w:rPr>
        <w:t>plein de sève avec des tanins fins et une finale complexe, fraîche et longue en bouche. La petite touche de Syrah amène ce léger coté sauvage.</w:t>
      </w:r>
    </w:p>
    <w:p w14:paraId="4904CED1" w14:textId="7B074AB4" w:rsidR="007557B7" w:rsidRDefault="00000000">
      <w:pPr>
        <w:jc w:val="both"/>
        <w:rPr>
          <w:rFonts w:ascii="Arial Narrow" w:hAnsi="Arial Narrow"/>
          <w:color w:val="000000" w:themeColor="text1"/>
          <w:sz w:val="28"/>
          <w:szCs w:val="28"/>
        </w:rPr>
      </w:pPr>
      <w:r>
        <w:rPr>
          <w:rFonts w:ascii="Arial Narrow" w:hAnsi="Arial Narrow"/>
          <w:b/>
          <w:bCs/>
          <w:color w:val="000000" w:themeColor="text1"/>
          <w:sz w:val="28"/>
          <w:szCs w:val="28"/>
          <w:u w:val="single"/>
        </w:rPr>
        <w:t>Madère</w:t>
      </w:r>
      <w:r>
        <w:rPr>
          <w:rFonts w:ascii="Arial Narrow" w:hAnsi="Arial Narrow"/>
          <w:color w:val="000000" w:themeColor="text1"/>
          <w:sz w:val="28"/>
          <w:szCs w:val="28"/>
        </w:rPr>
        <w:t xml:space="preserve"> : </w:t>
      </w:r>
      <w:r>
        <w:rPr>
          <w:rFonts w:ascii="Arial Narrow" w:hAnsi="Arial Narrow"/>
          <w:b/>
          <w:bCs/>
          <w:color w:val="000000" w:themeColor="text1"/>
          <w:sz w:val="28"/>
          <w:szCs w:val="28"/>
        </w:rPr>
        <w:t xml:space="preserve">Grand Madère </w:t>
      </w:r>
      <w:proofErr w:type="spellStart"/>
      <w:r>
        <w:rPr>
          <w:rFonts w:ascii="Arial Narrow" w:hAnsi="Arial Narrow"/>
          <w:b/>
          <w:bCs/>
          <w:color w:val="000000" w:themeColor="text1"/>
          <w:sz w:val="28"/>
          <w:szCs w:val="28"/>
        </w:rPr>
        <w:t>Justino’s</w:t>
      </w:r>
      <w:proofErr w:type="spellEnd"/>
      <w:r>
        <w:rPr>
          <w:rFonts w:ascii="Arial Narrow" w:hAnsi="Arial Narrow"/>
          <w:b/>
          <w:bCs/>
          <w:color w:val="000000" w:themeColor="text1"/>
          <w:sz w:val="28"/>
          <w:szCs w:val="28"/>
        </w:rPr>
        <w:t xml:space="preserve"> de 25 ans d’âge,</w:t>
      </w:r>
      <w:r>
        <w:rPr>
          <w:rFonts w:ascii="Arial Narrow" w:hAnsi="Arial Narrow"/>
          <w:color w:val="000000" w:themeColor="text1"/>
          <w:sz w:val="28"/>
          <w:szCs w:val="28"/>
        </w:rPr>
        <w:t xml:space="preserve"> robe or et lumineuse, nez et bouche exceptionnelle de noix, miel, caramel, figues séchées. Peu de traitement chimique sur des palettes de sols très diverses (schistes, granits, lave…</w:t>
      </w:r>
      <w:proofErr w:type="gramStart"/>
      <w:r>
        <w:rPr>
          <w:rFonts w:ascii="Arial Narrow" w:hAnsi="Arial Narrow"/>
          <w:color w:val="000000" w:themeColor="text1"/>
          <w:sz w:val="28"/>
          <w:szCs w:val="28"/>
        </w:rPr>
        <w:t>).</w:t>
      </w:r>
      <w:proofErr w:type="spellStart"/>
      <w:r>
        <w:rPr>
          <w:rFonts w:ascii="Arial Narrow" w:hAnsi="Arial Narrow"/>
          <w:i/>
          <w:color w:val="000000" w:themeColor="text1"/>
          <w:sz w:val="28"/>
          <w:szCs w:val="28"/>
        </w:rPr>
        <w:t>Justino’sColheitaVerdelhode</w:t>
      </w:r>
      <w:proofErr w:type="spellEnd"/>
      <w:proofErr w:type="gramEnd"/>
    </w:p>
    <w:p w14:paraId="587EF4E0" w14:textId="77777777" w:rsidR="007557B7" w:rsidRDefault="00000000">
      <w:pPr>
        <w:jc w:val="both"/>
        <w:rPr>
          <w:rFonts w:ascii="Arial Narrow" w:hAnsi="Arial Narrow"/>
          <w:color w:val="000000" w:themeColor="text1"/>
          <w:sz w:val="28"/>
          <w:szCs w:val="28"/>
        </w:rPr>
      </w:pPr>
      <w:r>
        <w:rPr>
          <w:rFonts w:ascii="Arial Narrow" w:hAnsi="Arial Narrow"/>
          <w:color w:val="000000" w:themeColor="text1"/>
          <w:sz w:val="28"/>
          <w:szCs w:val="28"/>
        </w:rPr>
        <w:t>Et pour accompagner ce sublime Madère et clore cette belle soirée, des chocolats.</w:t>
      </w:r>
    </w:p>
    <w:p w14:paraId="1985241F" w14:textId="1D2F5C9F" w:rsidR="007557B7" w:rsidRDefault="00000000">
      <w:pPr>
        <w:jc w:val="both"/>
        <w:rPr>
          <w:rFonts w:ascii="Arial Narrow" w:hAnsi="Arial Narrow"/>
          <w:sz w:val="28"/>
          <w:szCs w:val="28"/>
        </w:rPr>
      </w:pPr>
      <w:r>
        <w:rPr>
          <w:rFonts w:ascii="Arial Narrow" w:hAnsi="Arial Narrow"/>
          <w:sz w:val="28"/>
          <w:szCs w:val="28"/>
        </w:rPr>
        <w:t>Ce magnifique parcours sans roulis se termine vers minuit et chacun repart ravi de sa soirée, la tête remplie de ces arômes, de la grande qualité des vins de fraîcheur.</w:t>
      </w:r>
    </w:p>
    <w:p w14:paraId="23C77E93" w14:textId="5E76E7D8" w:rsidR="007557B7" w:rsidRDefault="00000000">
      <w:pPr>
        <w:jc w:val="both"/>
        <w:rPr>
          <w:rFonts w:ascii="Arial Narrow" w:hAnsi="Arial Narrow"/>
          <w:sz w:val="28"/>
          <w:szCs w:val="28"/>
        </w:rPr>
      </w:pPr>
      <w:r>
        <w:rPr>
          <w:rFonts w:ascii="Arial Narrow" w:hAnsi="Arial Narrow"/>
          <w:sz w:val="28"/>
          <w:szCs w:val="28"/>
        </w:rPr>
        <w:t xml:space="preserve">Merci à Stéphane et vivement l’an prochain pour découvrir peut-être une soirée Rhum </w:t>
      </w:r>
      <w:r w:rsidR="00942E85">
        <w:rPr>
          <w:rFonts w:ascii="Arial Narrow" w:hAnsi="Arial Narrow"/>
          <w:sz w:val="28"/>
          <w:szCs w:val="28"/>
        </w:rPr>
        <w:t>-</w:t>
      </w:r>
      <w:r>
        <w:rPr>
          <w:rFonts w:ascii="Arial Narrow" w:hAnsi="Arial Narrow"/>
          <w:sz w:val="28"/>
          <w:szCs w:val="28"/>
        </w:rPr>
        <w:t xml:space="preserve"> Whisky.</w:t>
      </w:r>
    </w:p>
    <w:p w14:paraId="374F818E" w14:textId="77777777" w:rsidR="007557B7" w:rsidRDefault="00000000">
      <w:pPr>
        <w:ind w:left="4956" w:firstLine="708"/>
        <w:jc w:val="both"/>
        <w:rPr>
          <w:rFonts w:ascii="Arial Narrow" w:hAnsi="Arial Narrow"/>
          <w:sz w:val="28"/>
          <w:szCs w:val="28"/>
        </w:rPr>
      </w:pPr>
      <w:r>
        <w:rPr>
          <w:rFonts w:ascii="Arial Narrow" w:hAnsi="Arial Narrow"/>
          <w:sz w:val="28"/>
          <w:szCs w:val="28"/>
        </w:rPr>
        <w:t>Jacqueline SEYDOUX</w:t>
      </w:r>
    </w:p>
    <w:p w14:paraId="3F5018BA" w14:textId="77777777" w:rsidR="007557B7" w:rsidRDefault="007557B7"/>
    <w:sectPr w:rsidR="007557B7">
      <w:pgSz w:w="11906" w:h="16838"/>
      <w:pgMar w:top="510" w:right="624" w:bottom="510" w:left="56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B7"/>
    <w:rsid w:val="007557B7"/>
    <w:rsid w:val="00942E85"/>
    <w:rsid w:val="00CC735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37AC76"/>
  <w15:docId w15:val="{12F94E6F-D217-5845-A29E-AC789CC1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1C"/>
    <w:pPr>
      <w:spacing w:after="200" w:line="276" w:lineRule="auto"/>
    </w:pPr>
    <w:rPr>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xplorateurdedocumentsCar">
    <w:name w:val="Explorateur de documents Car"/>
    <w:basedOn w:val="Policepardfaut"/>
    <w:link w:val="Explorateurdedocuments"/>
    <w:uiPriority w:val="99"/>
    <w:semiHidden/>
    <w:qFormat/>
    <w:rsid w:val="0004052D"/>
    <w:rPr>
      <w:rFonts w:ascii="Times New Roman" w:hAnsi="Times New Roman" w:cs="Times New Roman"/>
      <w:sz w:val="2"/>
      <w:lang w:eastAsia="en-US"/>
    </w:rPr>
  </w:style>
  <w:style w:type="character" w:customStyle="1" w:styleId="TextedebullesCar">
    <w:name w:val="Texte de bulles Car"/>
    <w:basedOn w:val="Policepardfaut"/>
    <w:link w:val="Textedebulles"/>
    <w:uiPriority w:val="99"/>
    <w:semiHidden/>
    <w:qFormat/>
    <w:rsid w:val="009631B3"/>
    <w:rPr>
      <w:rFonts w:ascii="Times New Roman" w:hAnsi="Times New Roman" w:cs="Times New Roman"/>
      <w:sz w:val="2"/>
      <w:lang w:eastAsia="en-US"/>
    </w:rPr>
  </w:style>
  <w:style w:type="character" w:customStyle="1" w:styleId="Accentuationforte">
    <w:name w:val="Accentuation forte"/>
    <w:qFormat/>
    <w:rPr>
      <w:b/>
      <w:bCs/>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xplorateurdedocuments">
    <w:name w:val="Document Map"/>
    <w:basedOn w:val="Normal"/>
    <w:link w:val="ExplorateurdedocumentsCar"/>
    <w:uiPriority w:val="99"/>
    <w:semiHidden/>
    <w:qFormat/>
    <w:rsid w:val="00921E11"/>
    <w:pPr>
      <w:shd w:val="clear" w:color="auto" w:fill="000080"/>
    </w:pPr>
    <w:rPr>
      <w:rFonts w:ascii="Tahoma" w:hAnsi="Tahoma" w:cs="Tahoma"/>
    </w:rPr>
  </w:style>
  <w:style w:type="paragraph" w:styleId="Textedebulles">
    <w:name w:val="Balloon Text"/>
    <w:basedOn w:val="Normal"/>
    <w:link w:val="TextedebullesCar"/>
    <w:uiPriority w:val="99"/>
    <w:semiHidden/>
    <w:qFormat/>
    <w:rsid w:val="006575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84ACD-9E30-437F-8C6B-66EC0827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418</Words>
  <Characters>2300</Characters>
  <Application>Microsoft Office Word</Application>
  <DocSecurity>0</DocSecurity>
  <Lines>19</Lines>
  <Paragraphs>5</Paragraphs>
  <ScaleCrop>false</ScaleCrop>
  <Company>INRA</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SOIRÉE DECOUVERTE ŒNOLOGIE RENNAISE</dc:title>
  <dc:subject/>
  <dc:creator>MINOU</dc:creator>
  <dc:description/>
  <cp:lastModifiedBy>Microsoft Office User</cp:lastModifiedBy>
  <cp:revision>3</cp:revision>
  <cp:lastPrinted>2018-11-17T18:15:00Z</cp:lastPrinted>
  <dcterms:created xsi:type="dcterms:W3CDTF">2022-12-19T08:49:00Z</dcterms:created>
  <dcterms:modified xsi:type="dcterms:W3CDTF">2022-12-19T08:50:00Z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INRA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